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343C3" w14:textId="737BD0EC" w:rsidR="00FA0B08" w:rsidRDefault="00FA0B08" w:rsidP="00FA0B08">
      <w:pPr>
        <w:outlineLvl w:val="0"/>
        <w:rPr>
          <w:color w:val="FF0000"/>
        </w:rPr>
      </w:pPr>
    </w:p>
    <w:p w14:paraId="22EB5E24" w14:textId="77777777" w:rsidR="00FA0B08" w:rsidRPr="00BD1383" w:rsidRDefault="00FA0B08" w:rsidP="00FA0B08">
      <w:pPr>
        <w:outlineLvl w:val="0"/>
        <w:rPr>
          <w:color w:val="FF0000"/>
        </w:rPr>
      </w:pPr>
    </w:p>
    <w:p w14:paraId="3A875DCD" w14:textId="6A218CE4" w:rsidR="00FA0B08" w:rsidRPr="00C31037" w:rsidRDefault="00C31037" w:rsidP="00473DA4">
      <w:pPr>
        <w:pStyle w:val="Heading1"/>
        <w:spacing w:before="0" w:beforeAutospacing="0" w:after="0" w:afterAutospacing="0"/>
        <w:jc w:val="center"/>
        <w:rPr>
          <w:sz w:val="24"/>
          <w:szCs w:val="24"/>
          <w:lang w:val="en-SG"/>
        </w:rPr>
      </w:pPr>
      <w:r w:rsidRPr="00C31037">
        <w:rPr>
          <w:sz w:val="24"/>
          <w:szCs w:val="24"/>
          <w:lang w:val="en-SG"/>
        </w:rPr>
        <w:t xml:space="preserve">HOW </w:t>
      </w:r>
      <w:r>
        <w:rPr>
          <w:sz w:val="24"/>
          <w:szCs w:val="24"/>
          <w:lang w:val="en-SG"/>
        </w:rPr>
        <w:t>ADVERTISING SPEAKS TO CONSUMERS: A CASE OF YOUTH LANGUAGE IN LOCAL COMMERCIAL DISCOURSE</w:t>
      </w:r>
    </w:p>
    <w:p w14:paraId="35D7FCC6" w14:textId="704D920B" w:rsidR="00FA0B08" w:rsidRPr="00C31037" w:rsidRDefault="00FA0B08" w:rsidP="00DF596F">
      <w:pPr>
        <w:outlineLvl w:val="0"/>
        <w:rPr>
          <w:b/>
          <w:color w:val="FF0000"/>
          <w:lang w:val="en-SG"/>
        </w:rPr>
      </w:pPr>
    </w:p>
    <w:p w14:paraId="3A090914" w14:textId="77777777" w:rsidR="00FA0B08" w:rsidRPr="00C31037" w:rsidRDefault="00FA0B08" w:rsidP="00FA0B08">
      <w:pPr>
        <w:jc w:val="center"/>
        <w:outlineLvl w:val="0"/>
        <w:rPr>
          <w:b/>
          <w:color w:val="385623" w:themeColor="accent6" w:themeShade="80"/>
          <w:lang w:val="en-SG"/>
        </w:rPr>
      </w:pPr>
    </w:p>
    <w:p w14:paraId="3C24F63C" w14:textId="06A40E25" w:rsidR="00FA0B08" w:rsidRPr="003E4CF0" w:rsidRDefault="003E4CF0" w:rsidP="003E4CF0">
      <w:pPr>
        <w:jc w:val="center"/>
        <w:outlineLvl w:val="0"/>
        <w:rPr>
          <w:b/>
        </w:rPr>
      </w:pPr>
      <w:r>
        <w:rPr>
          <w:b/>
        </w:rPr>
        <w:t>NOR SHAHILA MANSOR</w:t>
      </w:r>
      <w:r w:rsidR="008F7AA3" w:rsidRPr="007F7F91">
        <w:rPr>
          <w:b/>
          <w:vertAlign w:val="superscript"/>
        </w:rPr>
        <w:t>1</w:t>
      </w:r>
      <w:r w:rsidR="007F7F91" w:rsidRPr="007F7F91">
        <w:rPr>
          <w:b/>
          <w:vertAlign w:val="superscript"/>
        </w:rPr>
        <w:t>*</w:t>
      </w:r>
      <w:r w:rsidR="008F7AA3">
        <w:rPr>
          <w:b/>
        </w:rPr>
        <w:t xml:space="preserve"> &amp; MARIYATI MOHD NOR</w:t>
      </w:r>
      <w:r w:rsidR="008F7AA3" w:rsidRPr="007F7F91">
        <w:rPr>
          <w:b/>
          <w:vertAlign w:val="superscript"/>
        </w:rPr>
        <w:t>2</w:t>
      </w:r>
    </w:p>
    <w:p w14:paraId="710724ED" w14:textId="0BAE4C06" w:rsidR="00FA0B08" w:rsidRDefault="00FA0B08" w:rsidP="00FA0B08">
      <w:pPr>
        <w:jc w:val="center"/>
        <w:outlineLvl w:val="0"/>
        <w:rPr>
          <w:b/>
          <w:color w:val="FF0000"/>
        </w:rPr>
      </w:pPr>
    </w:p>
    <w:p w14:paraId="271AA270" w14:textId="7270A39F" w:rsidR="00FA0B08" w:rsidRPr="00FA0B08" w:rsidRDefault="00824A8A" w:rsidP="003E4CF0">
      <w:pPr>
        <w:jc w:val="center"/>
        <w:outlineLvl w:val="0"/>
        <w:rPr>
          <w:b/>
        </w:rPr>
      </w:pPr>
      <w:r>
        <w:rPr>
          <w:b/>
        </w:rPr>
        <w:t>Universiti Putra Malaysia</w:t>
      </w:r>
      <w:r w:rsidRPr="007F7F91">
        <w:rPr>
          <w:b/>
          <w:vertAlign w:val="superscript"/>
        </w:rPr>
        <w:t>1</w:t>
      </w:r>
      <w:r>
        <w:rPr>
          <w:b/>
        </w:rPr>
        <w:t>, Universiti Pendidikan Sultan Idris</w:t>
      </w:r>
      <w:r w:rsidRPr="007F7F91">
        <w:rPr>
          <w:b/>
          <w:vertAlign w:val="superscript"/>
        </w:rPr>
        <w:t>2</w:t>
      </w:r>
    </w:p>
    <w:p w14:paraId="166E58FA" w14:textId="75FD04BD" w:rsidR="00FA0B08" w:rsidRDefault="00FA0B08" w:rsidP="003E4CF0">
      <w:pPr>
        <w:jc w:val="center"/>
        <w:outlineLvl w:val="0"/>
        <w:rPr>
          <w:b/>
          <w:color w:val="FF0000"/>
        </w:rPr>
      </w:pPr>
    </w:p>
    <w:p w14:paraId="22582A17" w14:textId="743A9647" w:rsidR="00FA0B08" w:rsidRPr="00FA0B08" w:rsidRDefault="00824A8A" w:rsidP="003E4CF0">
      <w:pPr>
        <w:jc w:val="center"/>
        <w:outlineLvl w:val="0"/>
        <w:rPr>
          <w:b/>
        </w:rPr>
      </w:pPr>
      <w:r w:rsidRPr="007F7F91">
        <w:rPr>
          <w:i/>
          <w:iCs/>
        </w:rPr>
        <w:t>Corresponding author</w:t>
      </w:r>
      <w:r w:rsidR="007F7F91" w:rsidRPr="007F7F91">
        <w:rPr>
          <w:i/>
          <w:iCs/>
          <w:vertAlign w:val="superscript"/>
        </w:rPr>
        <w:t>*</w:t>
      </w:r>
      <w:r w:rsidR="007F7F91" w:rsidRPr="007F7F91">
        <w:rPr>
          <w:i/>
          <w:iCs/>
        </w:rPr>
        <w:t>:</w:t>
      </w:r>
      <w:r w:rsidR="007F7F91">
        <w:t xml:space="preserve"> </w:t>
      </w:r>
      <w:hyperlink r:id="rId4" w:history="1">
        <w:r w:rsidR="007F7F91" w:rsidRPr="00347586">
          <w:rPr>
            <w:rStyle w:val="Hyperlink"/>
            <w:b/>
          </w:rPr>
          <w:t>nsm@upm.edu.my</w:t>
        </w:r>
      </w:hyperlink>
      <w:r w:rsidR="00C31037">
        <w:rPr>
          <w:b/>
        </w:rPr>
        <w:t xml:space="preserve"> </w:t>
      </w:r>
    </w:p>
    <w:p w14:paraId="2B5381D5" w14:textId="4A3023FA" w:rsidR="00FA0B08" w:rsidRDefault="00FA0B08" w:rsidP="00FA0B08">
      <w:pPr>
        <w:jc w:val="center"/>
        <w:outlineLvl w:val="0"/>
        <w:rPr>
          <w:b/>
          <w:color w:val="FF0000"/>
        </w:rPr>
      </w:pPr>
    </w:p>
    <w:p w14:paraId="3DA89B2D" w14:textId="7B945067" w:rsidR="00FA0B08" w:rsidRDefault="00FA0B08" w:rsidP="00FA0B08">
      <w:pPr>
        <w:jc w:val="center"/>
        <w:outlineLvl w:val="0"/>
        <w:rPr>
          <w:b/>
          <w:color w:val="FF0000"/>
        </w:rPr>
      </w:pPr>
      <w:r>
        <w:rPr>
          <w:b/>
          <w:color w:val="FF0000"/>
        </w:rPr>
        <w:t xml:space="preserve"> </w:t>
      </w:r>
    </w:p>
    <w:p w14:paraId="0855DC2D" w14:textId="77777777" w:rsidR="00EE0208" w:rsidRDefault="00EE0208"/>
    <w:p w14:paraId="60EC611E" w14:textId="77777777" w:rsidR="00FA0B08" w:rsidRPr="00FA0B08" w:rsidRDefault="00FA0B08" w:rsidP="00FA0B08">
      <w:pPr>
        <w:jc w:val="center"/>
        <w:outlineLvl w:val="0"/>
        <w:rPr>
          <w:b/>
          <w:color w:val="FFC000"/>
        </w:rPr>
      </w:pPr>
    </w:p>
    <w:p w14:paraId="6756B3A2" w14:textId="77777777" w:rsidR="00FA0B08" w:rsidRPr="00FA0B08" w:rsidRDefault="00FA0B08" w:rsidP="00FA0B08">
      <w:pPr>
        <w:outlineLvl w:val="0"/>
        <w:rPr>
          <w:b/>
        </w:rPr>
      </w:pPr>
      <w:r w:rsidRPr="00FA0B08">
        <w:rPr>
          <w:b/>
        </w:rPr>
        <w:t>Author’s contribution</w:t>
      </w:r>
    </w:p>
    <w:p w14:paraId="2E1EB1A5" w14:textId="7049AB5B" w:rsidR="00FA0B08" w:rsidRPr="00A608EC" w:rsidRDefault="007F7F91" w:rsidP="00FA0B08">
      <w:pPr>
        <w:jc w:val="both"/>
      </w:pPr>
      <w:r>
        <w:t>All authors</w:t>
      </w:r>
      <w:r w:rsidR="00A608EC" w:rsidRPr="00A608EC">
        <w:t xml:space="preserve"> </w:t>
      </w:r>
      <w:r w:rsidR="00FA0B08" w:rsidRPr="00A608EC">
        <w:t>carried out the research, wrote</w:t>
      </w:r>
      <w:r w:rsidR="00E23ADE">
        <w:t xml:space="preserve">, </w:t>
      </w:r>
      <w:r w:rsidR="00FA0B08" w:rsidRPr="00A608EC">
        <w:t>revised the article</w:t>
      </w:r>
      <w:r w:rsidR="00E23ADE">
        <w:t xml:space="preserve"> and </w:t>
      </w:r>
      <w:r w:rsidR="00FA0B08" w:rsidRPr="00A608EC">
        <w:t>conceptualised the central research idea and provided the theoretical framework</w:t>
      </w:r>
      <w:r w:rsidR="002B56C7" w:rsidRPr="00A608EC">
        <w:t xml:space="preserve">. </w:t>
      </w:r>
    </w:p>
    <w:p w14:paraId="6A91D131" w14:textId="77777777" w:rsidR="00FA0B08" w:rsidRPr="00DE42AC" w:rsidRDefault="00FA0B08" w:rsidP="00FA0B08">
      <w:pPr>
        <w:jc w:val="both"/>
        <w:rPr>
          <w:color w:val="70AD47" w:themeColor="accent6"/>
        </w:rPr>
      </w:pPr>
    </w:p>
    <w:p w14:paraId="7713453A" w14:textId="77777777" w:rsidR="00FA0B08" w:rsidRPr="00FA0B08" w:rsidRDefault="00FA0B08" w:rsidP="00FA0B08">
      <w:pPr>
        <w:jc w:val="both"/>
        <w:rPr>
          <w:b/>
        </w:rPr>
      </w:pPr>
      <w:r w:rsidRPr="00FA0B08">
        <w:rPr>
          <w:b/>
        </w:rPr>
        <w:t>Conflict of Interest Statement</w:t>
      </w:r>
    </w:p>
    <w:p w14:paraId="3953A8A6" w14:textId="553FA317" w:rsidR="00FA0B08" w:rsidRPr="004964E6" w:rsidRDefault="00FA0B08" w:rsidP="00FA0B08">
      <w:pPr>
        <w:jc w:val="both"/>
        <w:rPr>
          <w:color w:val="FF0000"/>
        </w:rPr>
      </w:pPr>
      <w:r w:rsidRPr="004964E6">
        <w:t>The author</w:t>
      </w:r>
      <w:r w:rsidR="00E23ADE">
        <w:t>s</w:t>
      </w:r>
      <w:r w:rsidRPr="004964E6">
        <w:t xml:space="preserve"> agree that this research was conducted in the absence of any self-benefits, commercial or financial conflicts and declare absence of conflicting interests with the funders.</w:t>
      </w:r>
    </w:p>
    <w:p w14:paraId="5979B568" w14:textId="77777777" w:rsidR="002B56C7" w:rsidRDefault="002B56C7" w:rsidP="002B56C7">
      <w:pPr>
        <w:spacing w:line="480" w:lineRule="auto"/>
        <w:outlineLvl w:val="0"/>
        <w:rPr>
          <w:b/>
          <w:color w:val="FF0000"/>
        </w:rPr>
      </w:pPr>
    </w:p>
    <w:p w14:paraId="0EA4E376" w14:textId="77777777" w:rsidR="00A608EC" w:rsidRDefault="008866A5" w:rsidP="00A608EC">
      <w:pPr>
        <w:spacing w:line="480" w:lineRule="auto"/>
        <w:outlineLvl w:val="0"/>
        <w:rPr>
          <w:color w:val="FF0000"/>
        </w:rPr>
      </w:pPr>
      <w:r>
        <w:rPr>
          <w:b/>
        </w:rPr>
        <w:t>Acknowledg</w:t>
      </w:r>
      <w:r w:rsidR="007D126C">
        <w:rPr>
          <w:b/>
        </w:rPr>
        <w:t>e</w:t>
      </w:r>
      <w:r w:rsidR="002B56C7" w:rsidRPr="002B56C7">
        <w:rPr>
          <w:b/>
        </w:rPr>
        <w:t>ments</w:t>
      </w:r>
      <w:r w:rsidR="002B56C7">
        <w:rPr>
          <w:b/>
        </w:rPr>
        <w:t xml:space="preserve"> </w:t>
      </w:r>
    </w:p>
    <w:p w14:paraId="529BFB83" w14:textId="0F93AE8E" w:rsidR="00FA0B08" w:rsidRPr="00A608EC" w:rsidRDefault="002B56C7" w:rsidP="00A608EC">
      <w:pPr>
        <w:spacing w:line="480" w:lineRule="auto"/>
        <w:outlineLvl w:val="0"/>
        <w:rPr>
          <w:color w:val="FF0000"/>
        </w:rPr>
      </w:pPr>
      <w:r w:rsidRPr="00F43E37">
        <w:t>This</w:t>
      </w:r>
      <w:r>
        <w:t xml:space="preserve"> </w:t>
      </w:r>
      <w:r w:rsidR="00B90942">
        <w:t xml:space="preserve">paper is not funded by any organizations or </w:t>
      </w:r>
      <w:r w:rsidR="00A04D15">
        <w:t>research grants.</w:t>
      </w:r>
      <w:r>
        <w:t xml:space="preserve"> </w:t>
      </w:r>
    </w:p>
    <w:sectPr w:rsidR="00FA0B08" w:rsidRPr="00A60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B08"/>
    <w:rsid w:val="000C2A7C"/>
    <w:rsid w:val="000D748A"/>
    <w:rsid w:val="002B56C7"/>
    <w:rsid w:val="003E4CF0"/>
    <w:rsid w:val="00473DA4"/>
    <w:rsid w:val="00735EDC"/>
    <w:rsid w:val="007D126C"/>
    <w:rsid w:val="007F7F91"/>
    <w:rsid w:val="00824A8A"/>
    <w:rsid w:val="008866A5"/>
    <w:rsid w:val="008F7AA3"/>
    <w:rsid w:val="00A04D15"/>
    <w:rsid w:val="00A608EC"/>
    <w:rsid w:val="00B90942"/>
    <w:rsid w:val="00C31037"/>
    <w:rsid w:val="00DF596F"/>
    <w:rsid w:val="00E23ADE"/>
    <w:rsid w:val="00EE0208"/>
    <w:rsid w:val="00FA0B08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AD2E"/>
  <w15:chartTrackingRefBased/>
  <w15:docId w15:val="{D1916DFF-2DD1-43B7-88DF-C2C33A23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MY"/>
    </w:rPr>
  </w:style>
  <w:style w:type="paragraph" w:styleId="Heading1">
    <w:name w:val="heading 1"/>
    <w:basedOn w:val="Normal"/>
    <w:link w:val="Heading1Char"/>
    <w:uiPriority w:val="9"/>
    <w:qFormat/>
    <w:rsid w:val="00FA0B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B08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MY"/>
    </w:rPr>
  </w:style>
  <w:style w:type="character" w:styleId="Hyperlink">
    <w:name w:val="Hyperlink"/>
    <w:basedOn w:val="DefaultParagraphFont"/>
    <w:uiPriority w:val="99"/>
    <w:unhideWhenUsed/>
    <w:rsid w:val="00C310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sm@up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Amera Hanna</dc:creator>
  <cp:keywords/>
  <dc:description/>
  <cp:lastModifiedBy>Nor Shahila Mansor</cp:lastModifiedBy>
  <cp:revision>17</cp:revision>
  <dcterms:created xsi:type="dcterms:W3CDTF">2019-01-30T09:05:00Z</dcterms:created>
  <dcterms:modified xsi:type="dcterms:W3CDTF">2021-08-24T06:01:00Z</dcterms:modified>
</cp:coreProperties>
</file>